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002251CD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kadry </w:t>
      </w:r>
      <w:r w:rsidR="009F5997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administracyjnej </w:t>
      </w:r>
      <w:r w:rsidR="00D93573">
        <w:rPr>
          <w:rFonts w:asciiTheme="minorHAnsi" w:hAnsiTheme="minorHAnsi" w:cstheme="minorHAnsi"/>
          <w:color w:val="000000" w:themeColor="text1"/>
          <w:sz w:val="20"/>
          <w:szCs w:val="20"/>
        </w:rPr>
        <w:t>Akademii Ignatianum</w:t>
      </w:r>
      <w:r w:rsidR="00D93573" w:rsidRPr="00D9357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93573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Krakowie</w:t>
      </w:r>
      <w:r w:rsidR="008C29A2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610809" w:rsidRPr="00610809">
        <w:t xml:space="preserve"> </w:t>
      </w:r>
      <w:r w:rsidR="003F3146" w:rsidRPr="003F314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Szkolenie  „Specjalista ds. Kadr i Płac" 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>Zintegrowany Program Rozwoju Uczelni</w:t>
      </w:r>
      <w:r w:rsidR="00043727"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nr POWR.03.05.00-00-Z203/18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Style w:val="Pogrubienie"/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</w:rPr>
        <w:t>realizowanego od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758CC9CC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1C673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Pr="00C94CCB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6D6112E3" w14:textId="614B601A" w:rsidR="000C62BD" w:rsidRPr="00C94CCB" w:rsidRDefault="00CE145E" w:rsidP="00FC5C0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będzie przeprowadzenie </w:t>
      </w:r>
      <w:r w:rsidR="00FA1118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="00FC5C06" w:rsidRPr="00FC5C0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„Specjalista ds. Kadr i Płac"</w:t>
      </w:r>
      <w:r w:rsidR="00FE2A48" w:rsidRPr="00FC5C0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053852AD" w14:textId="4D6D5C77" w:rsidR="00B20FAF" w:rsidRPr="00FC5C06" w:rsidRDefault="00043727" w:rsidP="00067852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FC5C06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Kadra </w:t>
      </w:r>
      <w:r w:rsidR="009F5997" w:rsidRPr="00FC5C06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administracyjna</w:t>
      </w:r>
      <w:r w:rsidR="00AB214F" w:rsidRPr="00FC5C06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Akademii Ignatianum w Krakowie</w:t>
      </w:r>
      <w:r w:rsidRPr="00FC5C06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B214F" w:rsidRPr="00FC5C06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nabędzie kompetencje</w:t>
      </w:r>
      <w:r w:rsidR="00FC5C06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kompleksowo</w:t>
      </w:r>
      <w:r w:rsidR="00AB214F" w:rsidRPr="00FC5C06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C5C06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przygotowujące </w:t>
      </w:r>
      <w:r w:rsidR="00FC5C06" w:rsidRPr="00FC5C06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kandydata do pracy na stanowisku kadrowo-płacowym z</w:t>
      </w:r>
      <w:r w:rsidR="00FC5C06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C5C06" w:rsidRPr="00FC5C06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uwzględnieniem interpretowania najnowszych źródeł prawa</w:t>
      </w:r>
      <w:r w:rsidR="008C29A2" w:rsidRPr="00FC5C06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129AF4DC" w14:textId="0AC13DA5" w:rsidR="007B49B8" w:rsidRPr="00B20FAF" w:rsidRDefault="00FC5C06" w:rsidP="009B207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3F314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 „Specjalista ds. Kadr i Płac"</w:t>
      </w:r>
      <w:r w:rsidR="00FE7EF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7B49B8" w:rsidRPr="00B20FAF">
        <w:rPr>
          <w:rFonts w:asciiTheme="minorHAnsi" w:hAnsiTheme="minorHAnsi" w:cstheme="minorHAnsi"/>
          <w:color w:val="000000"/>
          <w:sz w:val="20"/>
          <w:szCs w:val="20"/>
        </w:rPr>
        <w:t>ma obejmować następujące tematy:</w:t>
      </w:r>
    </w:p>
    <w:p w14:paraId="20B55FCD" w14:textId="77777777" w:rsidR="00FC5C06" w:rsidRPr="00FC5C06" w:rsidRDefault="00FC5C06" w:rsidP="00FC5C06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C5C06">
        <w:rPr>
          <w:rFonts w:asciiTheme="minorHAnsi" w:hAnsiTheme="minorHAnsi" w:cstheme="minorHAnsi"/>
          <w:color w:val="000000"/>
          <w:sz w:val="20"/>
          <w:szCs w:val="20"/>
        </w:rPr>
        <w:t>Zatrudnianie pracowników w uczelni wyższej - podstawy prawne</w:t>
      </w:r>
    </w:p>
    <w:p w14:paraId="69290400" w14:textId="77777777" w:rsidR="00FC5C06" w:rsidRPr="00FC5C06" w:rsidRDefault="00FC5C06" w:rsidP="00FC5C06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C5C06">
        <w:rPr>
          <w:rFonts w:asciiTheme="minorHAnsi" w:hAnsiTheme="minorHAnsi" w:cstheme="minorHAnsi"/>
          <w:color w:val="000000"/>
          <w:sz w:val="20"/>
          <w:szCs w:val="20"/>
        </w:rPr>
        <w:t>Obsługa kadrowa pracowników uczelni wyższej.</w:t>
      </w:r>
    </w:p>
    <w:p w14:paraId="658B6D9B" w14:textId="77777777" w:rsidR="00FC5C06" w:rsidRPr="00FC5C06" w:rsidRDefault="00FC5C06" w:rsidP="00FC5C06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C5C06">
        <w:rPr>
          <w:rFonts w:asciiTheme="minorHAnsi" w:hAnsiTheme="minorHAnsi" w:cstheme="minorHAnsi"/>
          <w:color w:val="000000"/>
          <w:sz w:val="20"/>
          <w:szCs w:val="20"/>
        </w:rPr>
        <w:t>Ubezpieczenia, fundusze, świadczenia, składki.</w:t>
      </w:r>
    </w:p>
    <w:p w14:paraId="30F8CBF2" w14:textId="77777777" w:rsidR="00FC5C06" w:rsidRPr="00FC5C06" w:rsidRDefault="00FC5C06" w:rsidP="00FC5C06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C5C06">
        <w:rPr>
          <w:rFonts w:asciiTheme="minorHAnsi" w:hAnsiTheme="minorHAnsi" w:cstheme="minorHAnsi"/>
          <w:color w:val="000000"/>
          <w:sz w:val="20"/>
          <w:szCs w:val="20"/>
        </w:rPr>
        <w:t>Listy płac – naliczanie wynagrodzeń i innych świadczeń pieniężnych.</w:t>
      </w:r>
    </w:p>
    <w:p w14:paraId="53B4C753" w14:textId="77777777" w:rsidR="00FC5C06" w:rsidRPr="00FC5C06" w:rsidRDefault="00FC5C06" w:rsidP="00FC5C06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C5C06">
        <w:rPr>
          <w:rFonts w:asciiTheme="minorHAnsi" w:hAnsiTheme="minorHAnsi" w:cstheme="minorHAnsi"/>
          <w:color w:val="000000"/>
          <w:sz w:val="20"/>
          <w:szCs w:val="20"/>
        </w:rPr>
        <w:t>Podatek dochodowy od osób fizycznych.</w:t>
      </w:r>
    </w:p>
    <w:p w14:paraId="594F8EC5" w14:textId="77777777" w:rsidR="00FC5C06" w:rsidRPr="00FC5C06" w:rsidRDefault="00FC5C06" w:rsidP="00FC5C06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C5C06">
        <w:rPr>
          <w:rFonts w:asciiTheme="minorHAnsi" w:hAnsiTheme="minorHAnsi" w:cstheme="minorHAnsi"/>
          <w:color w:val="000000"/>
          <w:sz w:val="20"/>
          <w:szCs w:val="20"/>
        </w:rPr>
        <w:t>Programy wspomagające pracę kadr w uczelni wyższej.</w:t>
      </w:r>
    </w:p>
    <w:p w14:paraId="798DDFC2" w14:textId="20249C43" w:rsidR="00FC5C06" w:rsidRPr="00C94CCB" w:rsidRDefault="00FC5C06" w:rsidP="00FC5C0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W ramach zamówienia przewidziano organizację i przeprowadzenie szkolenia w wymiarze </w:t>
      </w:r>
      <w:r>
        <w:rPr>
          <w:rFonts w:asciiTheme="minorHAnsi" w:hAnsiTheme="minorHAnsi" w:cstheme="minorHAnsi"/>
          <w:color w:val="000000"/>
          <w:sz w:val="20"/>
          <w:szCs w:val="20"/>
        </w:rPr>
        <w:t>9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>4 godzin dydaktycznych dla 1 osoby, która może zostać dołączona do grupy maksymalnie 15 osobowej zorganizowanej przez wykonawcę szkolenia (1 godz. dydaktyczna = 45 minut).</w:t>
      </w:r>
    </w:p>
    <w:p w14:paraId="38441A93" w14:textId="7ED9050D" w:rsidR="00CE145E" w:rsidRPr="00C94CCB" w:rsidRDefault="00BB5B9F" w:rsidP="00A8311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Trener prowadzący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szkolenie</w:t>
      </w:r>
      <w:r w:rsidR="00CE145E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będzie zobowiązany do poprowadzenia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szkolenia w zakresie opisanym powyżej.</w:t>
      </w:r>
    </w:p>
    <w:p w14:paraId="7CCFBA57" w14:textId="34870980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AB214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9771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kadra </w:t>
      </w:r>
      <w:r w:rsidR="00C14F2B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administracyjna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</w:p>
    <w:p w14:paraId="7B785BD1" w14:textId="77777777" w:rsidR="000C62BD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6AA82094" w14:textId="77777777" w:rsidR="0063661B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merytorycznego  przygotowania  i  wydrukowania,  po  akceptacji  Zamawiającego,  materiałów szkoleniowych dla 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uczestników szkolenia, w tym: </w:t>
      </w:r>
    </w:p>
    <w:p w14:paraId="4E526752" w14:textId="58591BEC" w:rsidR="0063661B" w:rsidRPr="00C94CCB" w:rsidRDefault="0063661B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prezentacja/-e, ćwiczenia,</w:t>
      </w:r>
    </w:p>
    <w:p w14:paraId="2DBA2106" w14:textId="3371B206" w:rsidR="0063661B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program szkolenia przygotowany w oparciu o zagadnienia programo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we określone w </w:t>
      </w:r>
      <w:r w:rsidR="000573AF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punkcie 1.3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</w:t>
      </w:r>
    </w:p>
    <w:p w14:paraId="3BD2F626" w14:textId="0532361D" w:rsidR="00942511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lastRenderedPageBreak/>
        <w:t>ankieta oceny (Zamawiający dostarczy wzór ankiety); Materiały  szkoleniowe  powinny  być  czytelne,  przejrzyste  i  uporządkowane  z  wydrukiem obustronnym, rodzaj czcionki i jej wielkość, interlinie i marginesy uzgodnione z Zamawiającym. Na materiałach szkoleniowych oraz ankiecie powinna znaleźć się informacja, iż szkolenie jest współfinansowane  z  Unii  Europejskiej  zgodnie  z aktualnymi  na  dzień  przeprowadzenia szkolenia Wytycznymi oraz zasadami promocji Projektu. Stosowne logotypy Zamawiający przekaże wykon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awcy mailowo po zawarciu umowy;</w:t>
      </w:r>
    </w:p>
    <w:p w14:paraId="416DC4E0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przekazania materiałów szkoleniowych do akceptacji Zamawiającego w terminie najpóźniej 7 dni przed szkoleniem na adres e-mail Zamawiającego. Ostateczne wersje materiałów szkoleniowych muszą być zaakceptowane przez Zamawiającego i dostępne podczas szkolenia;  </w:t>
      </w:r>
    </w:p>
    <w:p w14:paraId="3671D816" w14:textId="40CBD6BB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Zamawiającemu jednego dodatkowego egzempla</w:t>
      </w:r>
      <w:r w:rsidR="00B12E67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rza materiałów szkoleniowych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;  </w:t>
      </w:r>
    </w:p>
    <w:p w14:paraId="135C0C1C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przeprowadzenia szkolenia zgodnie z zagadnieniami programowymi;  </w:t>
      </w:r>
    </w:p>
    <w:p w14:paraId="5B48D1D5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nadzoru nad przebiegiem szkolenia tj. rozdanie materiałów szkoleniowych, zebranie podpisów na listach obecności, przekazywanie uczestnikom informacji organizacyjnych; </w:t>
      </w:r>
    </w:p>
    <w:p w14:paraId="706E65DD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przygotowania  i  wręczenia  uczestnikom  szkolenia  imiennych  certyfikatów/zaświadczeń  ze szkolenia z wyszczególnionym tematem i terminem szkolenia oraz nazwiskiem prowadzącego szkolenie.  Wzór  certyfikatu/zaświadczenia  musi  być  zaakceptowany  przez  Zamawiającego  i powinien zawierać: temat, termin, imię i nazwisko uczestnika szkolenia, imię i nazwisko trenera, a także podpis i pieczątkę wykonawcy szkolenia. Wykonawca jest zobowiązany do przygotowania wzoru zaświadczenia (lub certyfikatu), na którym powinna znaleźć się informacja, iż szkolenie są współfinansowane z Unii Europejskiej zgodnie z aktualnymi na dzień przeprowadzenia szkolenia Wytycznymi oraz zasadami promocji Projektu), przedłożenia do akceptacji Zmawiającemu w terminie nie później niż przed rozpoczęciem realizacji danego szkolenia;  </w:t>
      </w:r>
    </w:p>
    <w:p w14:paraId="41C8EFE7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możliwości konsultowania z prowadzącym tematów omawianych podczas szkolenia m. in. podczas przerw oraz opieki merytorycznej nad uczestnikami szkolenia w okresie 7 dni po zakończeniu  szkolenia  za  pomocą  poczty  elektronicznej  (udzielanie  odpowiedzi  drogą elektroniczną na pytania lub wątpliwości powstałe podczas szkolenia);  </w:t>
      </w:r>
    </w:p>
    <w:p w14:paraId="3A2A11A1" w14:textId="1B56548E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przygotowania raportu podsumowującego szkolenie, w terminie do 5 dni od daty zakończenia szkolenia,  w  uzgodnieniu  z  Zamawiającym,  który  przekaże  ankiety  oceniające  szkolenie. Wykonawca opracuje raport w oparciu o zebrane ankiety ze szkolenia, ewentualnie udzielone odpowiedzi  na  pytania.  Raport  musi  uwzględniać  m.in.  informacje  organizacyjne,  liczbę uczestników, zbiorcze dane dotyczące oceny szkolenia, rekomendacje Wykonawcy w zakresie przeprowadzonego szkolenia. Raport musi być również opracowany pod względem graficznym (wyróżnione  rozdziały,  tabele,  wykresy).  Wykonawca  przekaże  raport  ze  szkolenia Zamawiającemu  wraz  z  oryginałami  ankiet  oceny.  Raport  musi  być  zaakceptowany  przez Zamawiaj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ącego.;</w:t>
      </w:r>
    </w:p>
    <w:p w14:paraId="4C8F73F7" w14:textId="5542C910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Prowadzenia i przekazania Zamawiające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mu listy obecności ze szkolenia;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 </w:t>
      </w:r>
    </w:p>
    <w:p w14:paraId="7D98B8DF" w14:textId="061BB0A7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 Zamawiającemu  kopii  certyfikatów  wydanych  osobom  /  kopii  zaświadczeń  o ukończeniu kursu przez uczestnika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;</w:t>
      </w:r>
    </w:p>
    <w:p w14:paraId="7CE6D24D" w14:textId="0BD06845" w:rsidR="00F43EB5" w:rsidRPr="00C94CCB" w:rsidRDefault="00DE36B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z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apewnienia kadry trenerskiej posiadającej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 minimum dwukrotność przewidzianych do realizacji godzin szkolenia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doświadczen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ia zawodowego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 obszarze merytorycznym szkolenia</w:t>
      </w:r>
      <w:r w:rsidR="00C903E4" w:rsidRPr="00C94CCB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7FC28912" w14:textId="742D427A" w:rsidR="00942511" w:rsidRPr="00C94CCB" w:rsidRDefault="00942511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lastRenderedPageBreak/>
        <w:t>Zapewnienia sali szkoleniowej wyposażonej w niezbędny do przeprowadzenia szkolenia sprzęt. Koszty związane z zapewnieniem sali leżeć będą po stronie Wykonawcy szkolenia.</w:t>
      </w:r>
    </w:p>
    <w:p w14:paraId="52B5FDD3" w14:textId="390C14F8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02C39E2F" w:rsidR="00F43EB5" w:rsidRPr="00C94CCB" w:rsidRDefault="00013C5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wany termin realizacji szkoleń</w:t>
      </w:r>
      <w:r w:rsidR="008C29A2">
        <w:rPr>
          <w:rFonts w:asciiTheme="minorHAnsi" w:eastAsia="Times New Roman" w:hAnsiTheme="minorHAnsi" w:cstheme="minorHAnsi"/>
          <w:sz w:val="20"/>
          <w:szCs w:val="20"/>
        </w:rPr>
        <w:t xml:space="preserve"> wrzesień</w:t>
      </w:r>
      <w:r w:rsidR="0098343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8C29A2">
        <w:rPr>
          <w:rFonts w:asciiTheme="minorHAnsi" w:eastAsia="Times New Roman" w:hAnsiTheme="minorHAnsi" w:cstheme="minorHAnsi"/>
          <w:sz w:val="20"/>
          <w:szCs w:val="20"/>
        </w:rPr>
        <w:t>0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</w:t>
      </w:r>
      <w:r w:rsidR="00FA1118">
        <w:rPr>
          <w:rFonts w:asciiTheme="minorHAnsi" w:eastAsia="Times New Roman" w:hAnsiTheme="minorHAnsi" w:cstheme="minorHAnsi"/>
          <w:sz w:val="20"/>
          <w:szCs w:val="20"/>
        </w:rPr>
        <w:t>–</w:t>
      </w:r>
      <w:r w:rsidR="00831BAA" w:rsidRPr="00C94CC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D52EBD">
        <w:rPr>
          <w:rFonts w:asciiTheme="minorHAnsi" w:eastAsia="Times New Roman" w:hAnsiTheme="minorHAnsi" w:cstheme="minorHAnsi"/>
          <w:sz w:val="20"/>
          <w:szCs w:val="20"/>
        </w:rPr>
        <w:t>grudzień</w:t>
      </w:r>
      <w:r w:rsidR="00F041A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B12E67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411445">
        <w:rPr>
          <w:rFonts w:asciiTheme="minorHAnsi" w:eastAsia="Times New Roman" w:hAnsiTheme="minorHAnsi" w:cstheme="minorHAnsi"/>
          <w:sz w:val="20"/>
          <w:szCs w:val="20"/>
        </w:rPr>
        <w:t>1</w:t>
      </w: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Zamawiający zobowiązuje się do ustalenia ostatecznego terminu szkolenia (dzień, miesiąc) do 14 dni od daty zawarcia umowy.</w:t>
      </w:r>
    </w:p>
    <w:p w14:paraId="6EA3FA6C" w14:textId="65F37A83" w:rsidR="00942511" w:rsidRPr="00C94CCB" w:rsidRDefault="00F43EB5" w:rsidP="0094251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Planowane miejsce realizacji szkoleń: </w:t>
      </w:r>
      <w:r w:rsidR="00942511" w:rsidRPr="00C94CCB">
        <w:rPr>
          <w:rFonts w:asciiTheme="minorHAnsi" w:eastAsia="Times New Roman" w:hAnsiTheme="minorHAnsi" w:cstheme="minorHAnsi"/>
          <w:sz w:val="20"/>
          <w:szCs w:val="20"/>
        </w:rPr>
        <w:t>Kraków.</w:t>
      </w:r>
    </w:p>
    <w:p w14:paraId="344373AD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C94CCB" w:rsidRDefault="00A11798" w:rsidP="000C62BD">
      <w:pPr>
        <w:pStyle w:val="p1"/>
        <w:spacing w:line="320" w:lineRule="exact"/>
        <w:ind w:left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usługi w terminie do 30 dni od daty otrzymania prawidłowej faktury lub od wystawienia prawidłowego rachunku do umowy zlecenia. Nie przewiduje się zaliczek. </w:t>
      </w:r>
    </w:p>
    <w:p w14:paraId="75239AB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</w:p>
    <w:p w14:paraId="71F35EFB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253C4D9B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C94CCB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DD542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08.06.2020 </w:t>
      </w:r>
      <w:bookmarkStart w:id="2" w:name="_GoBack"/>
      <w:bookmarkEnd w:id="2"/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r. do godz. 12:00.</w:t>
      </w:r>
    </w:p>
    <w:p w14:paraId="6B9E579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2506EF4E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493CC340" w14:textId="77777777" w:rsidR="00CE145E" w:rsidRPr="00C94CCB" w:rsidRDefault="00CE145E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716F46F1" w14:textId="15C5FC98" w:rsidR="00CE145E" w:rsidRPr="00C94CCB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C94CCB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*</w:t>
      </w:r>
      <w:r w:rsidRPr="00C94CCB">
        <w:rPr>
          <w:rFonts w:asciiTheme="minorHAnsi" w:hAnsiTheme="minorHAnsi" w:cstheme="minorHAnsi"/>
          <w:i/>
          <w:sz w:val="20"/>
          <w:szCs w:val="20"/>
        </w:rPr>
        <w:t>odpowiednie proszę zaznaczyć</w:t>
      </w:r>
      <w:r w:rsidRPr="00C94C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77870F" w14:textId="565AC271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W nawiązaniu do zapytania o szacunkowy koszt przedmiotu zamówienia na usługę szkoleniową dla kadry </w:t>
      </w:r>
      <w:r w:rsidR="00942511" w:rsidRPr="00C94CCB">
        <w:rPr>
          <w:rFonts w:asciiTheme="minorHAnsi" w:hAnsiTheme="minorHAnsi" w:cstheme="minorHAnsi"/>
          <w:sz w:val="20"/>
          <w:szCs w:val="20"/>
        </w:rPr>
        <w:t xml:space="preserve">administracyjnej </w:t>
      </w:r>
      <w:r w:rsidRPr="00C94CCB">
        <w:rPr>
          <w:rFonts w:asciiTheme="minorHAnsi" w:hAnsiTheme="minorHAnsi" w:cstheme="minorHAnsi"/>
          <w:sz w:val="20"/>
          <w:szCs w:val="20"/>
        </w:rPr>
        <w:t>Akademii Ignatianum w Krakowie</w:t>
      </w:r>
      <w:r w:rsidR="006C7792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1663B1" w:rsidRPr="00610809">
        <w:t xml:space="preserve"> </w:t>
      </w:r>
      <w:r w:rsidR="00411445" w:rsidRPr="003F314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Szkolenie  „Specjalista ds. Kadr i Płac" 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 finansowanie projektu, który uzyskał finansowanie w ramach konkursu na Zintegrowane Programy Rozwoju Uczelni, pomiędzy Narodowym Centrum Badań i Rozwoju a Akademią Ignatianum w Krakowie.</w:t>
      </w:r>
      <w:r w:rsidRPr="00C94CCB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zakresie ujętym w zapytaniu o wycenę, na kwotę:</w:t>
      </w:r>
    </w:p>
    <w:p w14:paraId="35A4A2F8" w14:textId="77777777" w:rsidR="00DD0CB9" w:rsidRPr="00C94CCB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5490" w:type="dxa"/>
        <w:tblLayout w:type="fixed"/>
        <w:tblLook w:val="04A0" w:firstRow="1" w:lastRow="0" w:firstColumn="1" w:lastColumn="0" w:noHBand="0" w:noVBand="1"/>
      </w:tblPr>
      <w:tblGrid>
        <w:gridCol w:w="1413"/>
        <w:gridCol w:w="783"/>
        <w:gridCol w:w="1098"/>
        <w:gridCol w:w="1098"/>
        <w:gridCol w:w="1098"/>
      </w:tblGrid>
      <w:tr w:rsidR="00C33C3D" w:rsidRPr="00625AF8" w14:paraId="6D9C6B06" w14:textId="77777777" w:rsidTr="00C33C3D">
        <w:tc>
          <w:tcPr>
            <w:tcW w:w="1413" w:type="dxa"/>
          </w:tcPr>
          <w:p w14:paraId="77A33C92" w14:textId="77777777" w:rsidR="00C33C3D" w:rsidRPr="00625AF8" w:rsidRDefault="00C33C3D" w:rsidP="003A55D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83" w:type="dxa"/>
          </w:tcPr>
          <w:p w14:paraId="4C57A107" w14:textId="77777777" w:rsidR="00C33C3D" w:rsidRPr="00625AF8" w:rsidRDefault="00C33C3D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Liczba osób</w:t>
            </w:r>
          </w:p>
        </w:tc>
        <w:tc>
          <w:tcPr>
            <w:tcW w:w="1098" w:type="dxa"/>
          </w:tcPr>
          <w:p w14:paraId="58C96A46" w14:textId="7A5E1AC1" w:rsidR="00C33C3D" w:rsidRPr="00625AF8" w:rsidRDefault="00C33C3D" w:rsidP="004114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netto za jedną</w:t>
            </w:r>
            <w:r w:rsidR="00411445">
              <w:rPr>
                <w:rFonts w:asciiTheme="minorHAnsi" w:hAnsiTheme="minorHAnsi" w:cstheme="minorHAnsi"/>
                <w:sz w:val="16"/>
                <w:szCs w:val="16"/>
              </w:rPr>
              <w:t xml:space="preserve"> osobę</w:t>
            </w:r>
          </w:p>
        </w:tc>
        <w:tc>
          <w:tcPr>
            <w:tcW w:w="1098" w:type="dxa"/>
          </w:tcPr>
          <w:p w14:paraId="41FEEC60" w14:textId="77777777" w:rsidR="00C33C3D" w:rsidRPr="00625AF8" w:rsidRDefault="00C33C3D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6BBEFCC2" w14:textId="30B13938" w:rsidR="00C33C3D" w:rsidRPr="00625AF8" w:rsidRDefault="00C33C3D" w:rsidP="004114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brutto za jedną </w:t>
            </w:r>
            <w:r w:rsidR="00411445">
              <w:rPr>
                <w:rFonts w:asciiTheme="minorHAnsi" w:hAnsiTheme="minorHAnsi" w:cstheme="minorHAnsi"/>
                <w:sz w:val="16"/>
                <w:szCs w:val="16"/>
              </w:rPr>
              <w:t>osobę</w:t>
            </w:r>
          </w:p>
        </w:tc>
      </w:tr>
      <w:tr w:rsidR="00C33C3D" w:rsidRPr="00625AF8" w14:paraId="6B9288A0" w14:textId="77777777" w:rsidTr="00C33C3D">
        <w:tc>
          <w:tcPr>
            <w:tcW w:w="1413" w:type="dxa"/>
          </w:tcPr>
          <w:p w14:paraId="24C2B75F" w14:textId="1B5CE525" w:rsidR="00C33C3D" w:rsidRPr="001663B1" w:rsidRDefault="00411445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11445">
              <w:rPr>
                <w:rFonts w:asciiTheme="minorHAnsi" w:hAnsiTheme="minorHAnsi" w:cstheme="minorHAnsi"/>
                <w:sz w:val="16"/>
                <w:szCs w:val="16"/>
              </w:rPr>
              <w:t xml:space="preserve"> „Specjalista ds. Kadr i Płac"</w:t>
            </w:r>
          </w:p>
        </w:tc>
        <w:tc>
          <w:tcPr>
            <w:tcW w:w="783" w:type="dxa"/>
          </w:tcPr>
          <w:p w14:paraId="1F298744" w14:textId="0B38C151" w:rsidR="00C33C3D" w:rsidRPr="00625AF8" w:rsidRDefault="00C33C3D" w:rsidP="004114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98" w:type="dxa"/>
          </w:tcPr>
          <w:p w14:paraId="1737109A" w14:textId="77777777" w:rsidR="00C33C3D" w:rsidRPr="00625AF8" w:rsidRDefault="00C33C3D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6848FB4" w14:textId="77777777" w:rsidR="00C33C3D" w:rsidRPr="00625AF8" w:rsidRDefault="00C33C3D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689C93B" w14:textId="77777777" w:rsidR="00C33C3D" w:rsidRPr="00625AF8" w:rsidRDefault="00C33C3D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5CE65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............................................. </w:t>
      </w:r>
    </w:p>
    <w:p w14:paraId="399422E2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28118BB6" w14:textId="10B40723" w:rsidR="00043A29" w:rsidRPr="00923390" w:rsidRDefault="00DD0CB9" w:rsidP="00923390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lub podpis na pieczęci imiennej</w:t>
      </w:r>
    </w:p>
    <w:sectPr w:rsidR="00043A29" w:rsidRPr="00923390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E1D0" w14:textId="77777777" w:rsidR="00897FD4" w:rsidRDefault="00897FD4" w:rsidP="00FB3E22">
      <w:pPr>
        <w:spacing w:after="0" w:line="240" w:lineRule="auto"/>
      </w:pPr>
      <w:r>
        <w:separator/>
      </w:r>
    </w:p>
  </w:endnote>
  <w:endnote w:type="continuationSeparator" w:id="0">
    <w:p w14:paraId="4AA55BCB" w14:textId="77777777" w:rsidR="00897FD4" w:rsidRDefault="00897FD4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B99C3" w14:textId="77777777" w:rsidR="00897FD4" w:rsidRDefault="00897FD4" w:rsidP="00FB3E22">
      <w:pPr>
        <w:spacing w:after="0" w:line="240" w:lineRule="auto"/>
      </w:pPr>
      <w:r>
        <w:separator/>
      </w:r>
    </w:p>
  </w:footnote>
  <w:footnote w:type="continuationSeparator" w:id="0">
    <w:p w14:paraId="34CBC5CC" w14:textId="77777777" w:rsidR="00897FD4" w:rsidRDefault="00897FD4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182"/>
    <w:multiLevelType w:val="multilevel"/>
    <w:tmpl w:val="C15ED5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7"/>
  </w:num>
  <w:num w:numId="8">
    <w:abstractNumId w:val="11"/>
  </w:num>
  <w:num w:numId="9">
    <w:abstractNumId w:val="18"/>
  </w:num>
  <w:num w:numId="10">
    <w:abstractNumId w:val="3"/>
  </w:num>
  <w:num w:numId="11">
    <w:abstractNumId w:val="10"/>
  </w:num>
  <w:num w:numId="12">
    <w:abstractNumId w:val="7"/>
  </w:num>
  <w:num w:numId="13">
    <w:abstractNumId w:val="19"/>
  </w:num>
  <w:num w:numId="14">
    <w:abstractNumId w:val="15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31E2A"/>
    <w:rsid w:val="00043727"/>
    <w:rsid w:val="000573AF"/>
    <w:rsid w:val="000C62BD"/>
    <w:rsid w:val="000F3978"/>
    <w:rsid w:val="00147DE8"/>
    <w:rsid w:val="00150F56"/>
    <w:rsid w:val="001663B1"/>
    <w:rsid w:val="001B44F0"/>
    <w:rsid w:val="001C6730"/>
    <w:rsid w:val="001D2148"/>
    <w:rsid w:val="001D572F"/>
    <w:rsid w:val="001F3D2E"/>
    <w:rsid w:val="00200F2E"/>
    <w:rsid w:val="002B1C0F"/>
    <w:rsid w:val="002B2AE1"/>
    <w:rsid w:val="0031481B"/>
    <w:rsid w:val="003247C1"/>
    <w:rsid w:val="00363AE0"/>
    <w:rsid w:val="0039771F"/>
    <w:rsid w:val="003C210C"/>
    <w:rsid w:val="003C519C"/>
    <w:rsid w:val="003F3146"/>
    <w:rsid w:val="00411445"/>
    <w:rsid w:val="00465EC6"/>
    <w:rsid w:val="004D43A9"/>
    <w:rsid w:val="004F5E8C"/>
    <w:rsid w:val="00534152"/>
    <w:rsid w:val="00545523"/>
    <w:rsid w:val="00570ECC"/>
    <w:rsid w:val="005F1650"/>
    <w:rsid w:val="00610809"/>
    <w:rsid w:val="0063661B"/>
    <w:rsid w:val="00647E1A"/>
    <w:rsid w:val="00683DE5"/>
    <w:rsid w:val="006C7792"/>
    <w:rsid w:val="006D5930"/>
    <w:rsid w:val="00704893"/>
    <w:rsid w:val="00733C64"/>
    <w:rsid w:val="007817EA"/>
    <w:rsid w:val="00797C9C"/>
    <w:rsid w:val="007A54EA"/>
    <w:rsid w:val="007B49B8"/>
    <w:rsid w:val="00806F11"/>
    <w:rsid w:val="00831BAA"/>
    <w:rsid w:val="0087046F"/>
    <w:rsid w:val="00897FD4"/>
    <w:rsid w:val="008C29A2"/>
    <w:rsid w:val="00905C8C"/>
    <w:rsid w:val="0092314F"/>
    <w:rsid w:val="00923390"/>
    <w:rsid w:val="009329DB"/>
    <w:rsid w:val="00942511"/>
    <w:rsid w:val="009830AE"/>
    <w:rsid w:val="00983435"/>
    <w:rsid w:val="00983A3B"/>
    <w:rsid w:val="009B2070"/>
    <w:rsid w:val="009F2829"/>
    <w:rsid w:val="009F5997"/>
    <w:rsid w:val="00A07011"/>
    <w:rsid w:val="00A11798"/>
    <w:rsid w:val="00A83116"/>
    <w:rsid w:val="00AB214F"/>
    <w:rsid w:val="00AD3613"/>
    <w:rsid w:val="00B12E67"/>
    <w:rsid w:val="00B20FAF"/>
    <w:rsid w:val="00B93801"/>
    <w:rsid w:val="00BB5B9F"/>
    <w:rsid w:val="00BC0363"/>
    <w:rsid w:val="00BF1BAA"/>
    <w:rsid w:val="00C14F2B"/>
    <w:rsid w:val="00C33C3D"/>
    <w:rsid w:val="00C864EB"/>
    <w:rsid w:val="00C903E4"/>
    <w:rsid w:val="00C9189A"/>
    <w:rsid w:val="00C94CCB"/>
    <w:rsid w:val="00CE145E"/>
    <w:rsid w:val="00D31F3E"/>
    <w:rsid w:val="00D52EBD"/>
    <w:rsid w:val="00D70DC4"/>
    <w:rsid w:val="00D72F9B"/>
    <w:rsid w:val="00D93573"/>
    <w:rsid w:val="00DD0CB9"/>
    <w:rsid w:val="00DD542D"/>
    <w:rsid w:val="00DE36BA"/>
    <w:rsid w:val="00E45E94"/>
    <w:rsid w:val="00E512AB"/>
    <w:rsid w:val="00E73F14"/>
    <w:rsid w:val="00EB785F"/>
    <w:rsid w:val="00EE75E5"/>
    <w:rsid w:val="00F041A1"/>
    <w:rsid w:val="00F07058"/>
    <w:rsid w:val="00F43EB5"/>
    <w:rsid w:val="00FA1118"/>
    <w:rsid w:val="00FA7F19"/>
    <w:rsid w:val="00FB3E22"/>
    <w:rsid w:val="00FC5C06"/>
    <w:rsid w:val="00FC734C"/>
    <w:rsid w:val="00FE2A48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4</cp:revision>
  <dcterms:created xsi:type="dcterms:W3CDTF">2020-04-29T11:17:00Z</dcterms:created>
  <dcterms:modified xsi:type="dcterms:W3CDTF">2020-05-29T12:39:00Z</dcterms:modified>
</cp:coreProperties>
</file>